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tLeast" w:line="630" w:before="0" w:after="150"/>
        <w:ind w:left="0" w:right="0" w:hanging="0"/>
        <w:jc w:val="left"/>
        <w:rPr>
          <w:rFonts w:ascii="Exo 2;sans-serif" w:hAnsi="Exo 2;sans-serif"/>
          <w:b w:val="false"/>
          <w:b w:val="false"/>
          <w:i w:val="false"/>
          <w:i w:val="false"/>
          <w:caps w:val="false"/>
          <w:smallCaps w:val="false"/>
          <w:color w:val="4488BB"/>
          <w:spacing w:val="0"/>
          <w:sz w:val="54"/>
        </w:rPr>
      </w:pPr>
      <w:r>
        <w:rPr>
          <w:rFonts w:ascii="Exo 2;sans-serif" w:hAnsi="Exo 2;sans-serif"/>
          <w:b w:val="false"/>
          <w:i w:val="false"/>
          <w:caps w:val="false"/>
          <w:smallCaps w:val="false"/>
          <w:color w:val="4488BB"/>
          <w:spacing w:val="0"/>
          <w:sz w:val="54"/>
        </w:rPr>
        <w:t>Территория, закрепленная за педиатрическими участками</w:t>
      </w:r>
    </w:p>
    <w:p>
      <w:pPr>
        <w:pStyle w:val="Style15"/>
        <w:widowControl/>
        <w:bidi w:val="0"/>
        <w:spacing w:lineRule="atLeast" w:line="270" w:before="150" w:after="300"/>
        <w:ind w:left="0" w:right="0" w:hanging="0"/>
        <w:jc w:val="left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999999"/>
          <w:spacing w:val="0"/>
          <w:sz w:val="18"/>
        </w:rPr>
        <w:t>Категория: </w:t>
      </w:r>
      <w:hyperlink r:id="rId2">
        <w:r>
          <w:rPr>
            <w:rFonts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00668C"/>
            <w:spacing w:val="0"/>
            <w:sz w:val="18"/>
            <w:u w:val="none"/>
            <w:effect w:val="none"/>
            <w:shd w:fill="auto" w:val="clear"/>
          </w:rPr>
          <w:t>Графики работы врачей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999999"/>
          <w:spacing w:val="0"/>
          <w:sz w:val="18"/>
        </w:rPr>
        <w:t>.</w:t>
      </w:r>
    </w:p>
    <w:tbl>
      <w:tblPr>
        <w:tblW w:w="1014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84"/>
        <w:gridCol w:w="1084"/>
        <w:gridCol w:w="6578"/>
      </w:tblGrid>
      <w:tr>
        <w:trPr/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  <w:i/>
              </w:rPr>
              <w:t>Наименование улиц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  <w:i/>
              </w:rPr>
              <w:t>Участок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  <w:i/>
              </w:rPr>
              <w:t>Дома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10 лет Октября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11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2, 4, 6, 8, 8а, 12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50 лет Октября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1, 2, 3, 4, 5, 6, 6а, 7, 7а, 8, 8а, 9, 10, 11, 12, 13, 14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Базисная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13, 25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Бородина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18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В.Сивкова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182, 189, 206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273, 275, 290, 317, 319, 328, 330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Зенитная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1, 1а, 3, 5, 5а, 7, 9, 11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Карла-Маркса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177, 208, 210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250, 258, 259 корп. 1, 259 корп. 2, 260, 262, 262а, 263, 264, 264а,  266, 268, 269, 270, 270а, 271, 272, 273, 275, 275а 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265, 267, 274, 276, 285, 287, 289, 291, 293, </w:t>
            </w:r>
            <w:r>
              <w:rPr>
                <w:shd w:fill="auto" w:val="clear"/>
              </w:rPr>
              <w:t>300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310, 312, 314, 316, 318, 418, 429, 431, 431а, 433, 435 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278, 302, 304а, 304б, 308 корп. 1, 308 корп. 2, 344, 360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Кирова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129, 131, 140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105, 107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117, 119, 121, 123, 125, 127, 127а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111, 111а, 111б, 113, 115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Коммунаров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214, 214а, 216а, 216б, 231, 235, 239, 247, 249, 283, 285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224, 224А, 226, 228, 230, 349,</w:t>
            </w:r>
            <w:r>
              <w:rPr>
                <w:shd w:fill="auto" w:val="clear"/>
              </w:rPr>
              <w:t xml:space="preserve"> 351, </w:t>
            </w:r>
            <w:r>
              <w:rPr/>
              <w:t>353, 355, 357, 361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218, 218а, 220, 220а, 222, 222а, 224В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289, 291, 293, 295, 297, 319, 323, 327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Кооперативная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1, 3, 5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Красная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133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Красноармейская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164, 166, 168, 171, 173, 175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257, 261, 281, 285, 287, 297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Красногеройская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28, 30, 32, 35, 37, 39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60, 77, 85, 87, 89, 103, 105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107, 109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38а, 61, 63а, 65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Лазо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1, 6, 7 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Style w:val="Strong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Лихвинцева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46, 48, 50, 50а, 52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62, 64, 66, 68, 68а, 70, 72, 76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56, 58, 58а, 60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Ломоносова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2, 9, 9а, 19, 19а, 20, 21, 21а, 23, 23а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М.Горького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85а, </w:t>
            </w:r>
            <w:r>
              <w:rPr>
                <w:shd w:fill="auto" w:val="clear"/>
              </w:rPr>
              <w:t>147, 149, 150, 151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152, 154, 155, 156,</w:t>
            </w:r>
            <w:r>
              <w:rPr>
                <w:shd w:fill="auto" w:val="clear"/>
              </w:rPr>
              <w:t xml:space="preserve"> 157, 158, 160, </w:t>
            </w:r>
            <w:r>
              <w:rPr/>
              <w:t>161, 162, 163, 164, 166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Майская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11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6, 7, 8, 9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Наговицына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2, 4, 6, 8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Милиционная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>
                <w:shd w:fill="auto" w:val="clear"/>
              </w:rPr>
              <w:t>16, 63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пер. Раздельный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пер. Северный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45, 47, 49, 50, 51, 52, 53, 54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пер. Широкий 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71А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Пушкинская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190, 192, 194а, 196, 198, 200, 202, 204, 206, 213, 215, 217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223, 227, 229, 231, 233, 235, 237, 239, 241, 243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280, 282, 284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262, 264, 272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245а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216, 220, 220а, 222, 224, 226, 228, 230, 232, 234, 236, 240, 240а, 242, 244, 246, 247, 248, 249, 250, 251, 252, 253, 253а, 253б, 254, 256, 258, 260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265, 273 корпус 1, 279а, 281, 283, 289, 289а, 291а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255, 257, 259, 261, 261А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Районная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40, 42, 47, 57 корпус 1, 57 корпус 2, 57 корпус 3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Свободы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167, 171, 171а, 184, 186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Советская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7, 9, 15, 19, 21, 21а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41, 43, 45, 49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31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Щорса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15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93, 93а, 101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Тельмана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12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16</w:t>
            </w:r>
          </w:p>
        </w:tc>
      </w:tr>
      <w:tr>
        <w:trPr/>
        <w:tc>
          <w:tcPr>
            <w:tcW w:w="24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Удмуртская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226, 272, 366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249, 249а, </w:t>
            </w:r>
            <w:r>
              <w:rPr>
                <w:shd w:fill="auto" w:val="clear"/>
              </w:rPr>
              <w:t>249б, 2</w:t>
            </w:r>
            <w:r>
              <w:rPr/>
              <w:t>51, 251а, 251б, 253, 264а, 266, 268</w:t>
            </w:r>
          </w:p>
        </w:tc>
      </w:tr>
      <w:tr>
        <w:trPr/>
        <w:tc>
          <w:tcPr>
            <w:tcW w:w="24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>231, 233, 235, 247, 247а, 247б, 247в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/>
                <w:bCs/>
              </w:rPr>
              <w:t>Университетская</w:t>
            </w:r>
            <w:r>
              <w:rPr/>
              <w:t xml:space="preserve"> 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/>
              <w:t xml:space="preserve">6 корпус 1, 6 корпус 2 </w:t>
            </w:r>
          </w:p>
        </w:tc>
      </w:tr>
      <w:tr>
        <w:trPr/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Шумайлова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Style w:val="Strong"/>
                <w:b/>
              </w:rPr>
              <w:t>20</w:t>
            </w:r>
          </w:p>
        </w:tc>
        <w:tc>
          <w:tcPr>
            <w:tcW w:w="6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bidi w:val="0"/>
              <w:jc w:val="left"/>
              <w:rPr/>
            </w:pPr>
            <w:r>
              <w:rPr/>
              <w:t>40</w:t>
            </w:r>
          </w:p>
        </w:tc>
      </w:tr>
    </w:tbl>
    <w:p>
      <w:pPr>
        <w:pStyle w:val="Style15"/>
        <w:widowControl/>
        <w:bidi w:val="0"/>
        <w:spacing w:lineRule="atLeast" w:line="270" w:before="150" w:after="30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Exo 2">
    <w:altName w:val="sans-serif"/>
    <w:charset w:val="cc"/>
    <w:family w:val="roman"/>
    <w:pitch w:val="variable"/>
  </w:font>
  <w:font w:name="Open Sans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zurdgkp2mzur.ru/specialists/grafik-raboty-vrachej-spetsialistov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LibreOffice/7.4.1.2$Windows_X86_64 LibreOffice_project/3c58a8f3a960df8bc8fd77b461821e42c061c5f0</Application>
  <AppVersion>15.0000</AppVersion>
  <Pages>2</Pages>
  <Words>507</Words>
  <Characters>1896</Characters>
  <CharactersWithSpaces>2249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2021-04-29T13:39:07Z</dcterms:created>
  <dc:creator>Документовед</dc:creator>
  <dc:description/>
  <dc:language>ru-RU</dc:language>
  <cp:lastModifiedBy/>
  <cp:lastPrinted>2025-01-30T09:06:24Z</cp:lastPrinted>
  <dcterms:modified xsi:type="dcterms:W3CDTF">2025-05-15T10:25:50Z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